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A9" w:rsidRDefault="000017A9"/>
    <w:p w:rsidR="000017A9" w:rsidRDefault="000017A9">
      <w:bookmarkStart w:id="0" w:name="_GoBack"/>
      <w:bookmarkEnd w:id="0"/>
    </w:p>
    <w:p w:rsidR="000017A9" w:rsidRPr="000017A9" w:rsidRDefault="000017A9" w:rsidP="000017A9">
      <w:pPr>
        <w:jc w:val="center"/>
        <w:rPr>
          <w:b/>
          <w:sz w:val="32"/>
          <w:szCs w:val="32"/>
        </w:rPr>
      </w:pPr>
      <w:r w:rsidRPr="000017A9">
        <w:rPr>
          <w:b/>
          <w:sz w:val="32"/>
          <w:szCs w:val="32"/>
        </w:rPr>
        <w:t>ARTICULO 7</w:t>
      </w:r>
    </w:p>
    <w:p w:rsidR="000017A9" w:rsidRDefault="000017A9"/>
    <w:p w:rsidR="000017A9" w:rsidRDefault="000017A9"/>
    <w:p w:rsidR="000017A9" w:rsidRDefault="000017A9"/>
    <w:p w:rsidR="005B7BDC" w:rsidRPr="000017A9" w:rsidRDefault="000017A9">
      <w:pPr>
        <w:rPr>
          <w:sz w:val="28"/>
          <w:szCs w:val="28"/>
        </w:rPr>
      </w:pPr>
      <w:r w:rsidRPr="000017A9">
        <w:rPr>
          <w:sz w:val="28"/>
          <w:szCs w:val="28"/>
        </w:rPr>
        <w:t xml:space="preserve">Artículo 7.- La Coordinación Operativa tendrá las siguientes facultades y obligaciones: I. Auxiliar y en su caso representar al Director dentro y fuera del municipio. II. Velar en todo momento por la buena realización de las actividades, programas y eventos que elabore el Instituto. III. Apoyar al resto de las Coordinaciones y Jefaturas en la implementación de actividades y programas para favorecer el desarrollo integral de los jóvenes de Monterrey. IV. Realizar eventos, programas y demás actividades, que fomenten la sana convivencia y el voluntariado. V. Fomentar la calidad en todos los proyectos y actividades que realiza el personal del Instituto. VI. Ejecutar auditorías a los programas y proyectos que existan en el Instituto de la Juventud Regia para mejorar su calidad en conjunto con las demás Coordinaciones. VII. Formalizar las gestiones necesarias para obtener certificaciones y premios de calidad en conjunto con las demás Coordinaciones. VIII. Realizar, en coordinación con la Dirección General o con la Coordinación de Planeación, actividades orientadas a mejorar la calidad de vida de los jóvenes de Monterrey, a través de programas, actividades, cultura del auto cuidado, así como la realización de eventos deportivos y culturales, y en pro de una adecuada salud de la juventud. IX. Proponer, organizar y crear proyectos, </w:t>
      </w:r>
      <w:proofErr w:type="gramStart"/>
      <w:r w:rsidRPr="000017A9">
        <w:rPr>
          <w:sz w:val="28"/>
          <w:szCs w:val="28"/>
        </w:rPr>
        <w:t>previa autorización del Director General, de actividades artísticas, culturales, deportivas, recreativas</w:t>
      </w:r>
      <w:proofErr w:type="gramEnd"/>
      <w:r w:rsidRPr="000017A9">
        <w:rPr>
          <w:sz w:val="28"/>
          <w:szCs w:val="28"/>
        </w:rPr>
        <w:t xml:space="preserve"> y eventos especiales que propicien la integración y el desarrollo de los jóvenes. X. Promover la participación de los jóvenes como promotores de la cultura de género, de los derechos humanos y del desarrollo sustentable. XI. Coordinar programas de promoción de las actividades del Instituto dirigido a la juventud del Municipio, instituciones públicas y privadas que tengan fines comunes. XII. Promover actividades y campañas en beneficio de la salud integral de los jóvenes y que prevengan conductas de riesgo. XIII. Revisar la logística de los eventos, previo a los mismos, con el fin de hacer sugerencias que mejoren el desarrollo del evento. XIV. Revisar los elementos necesarios para cada evento además de vigilar y supervisar junto con el responsable el montaje de los mismos. XV. Las demás que le asigne el Director General. De las Jefaturas</w:t>
      </w:r>
    </w:p>
    <w:p w:rsidR="000017A9" w:rsidRDefault="000017A9"/>
    <w:p w:rsidR="000017A9" w:rsidRDefault="000017A9"/>
    <w:p w:rsidR="000017A9" w:rsidRDefault="000017A9"/>
    <w:sectPr w:rsidR="000017A9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A9"/>
    <w:rsid w:val="000017A9"/>
    <w:rsid w:val="00533E35"/>
    <w:rsid w:val="005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EA9A6-7B2F-4D66-849A-CAE3604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2018-06-07T21:37:00Z</dcterms:created>
  <dcterms:modified xsi:type="dcterms:W3CDTF">2018-06-07T21:37:00Z</dcterms:modified>
</cp:coreProperties>
</file>